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D5" w:rsidRDefault="006425D5" w:rsidP="006425D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социальных объектов г. </w:t>
      </w:r>
      <w:r w:rsidR="006C578B">
        <w:rPr>
          <w:rFonts w:ascii="Times New Roman" w:hAnsi="Times New Roman" w:cs="Times New Roman"/>
          <w:sz w:val="28"/>
          <w:szCs w:val="28"/>
        </w:rPr>
        <w:t>Усть-Илимска и Усть-Илимского района</w:t>
      </w:r>
      <w:r>
        <w:rPr>
          <w:rFonts w:ascii="Times New Roman" w:hAnsi="Times New Roman" w:cs="Times New Roman"/>
          <w:sz w:val="28"/>
          <w:szCs w:val="28"/>
        </w:rPr>
        <w:t>, строительство, ремонт, реконструкция которых предусмотрены в 2017-2019 гг., в разрезе государственных программ Иркутской области</w:t>
      </w:r>
      <w:proofErr w:type="gramEnd"/>
    </w:p>
    <w:p w:rsidR="006C578B" w:rsidRDefault="006C578B" w:rsidP="006425D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7"/>
        <w:gridCol w:w="115"/>
        <w:gridCol w:w="4337"/>
        <w:gridCol w:w="57"/>
        <w:gridCol w:w="709"/>
        <w:gridCol w:w="54"/>
        <w:gridCol w:w="87"/>
        <w:gridCol w:w="673"/>
        <w:gridCol w:w="36"/>
        <w:gridCol w:w="86"/>
        <w:gridCol w:w="1332"/>
        <w:gridCol w:w="30"/>
        <w:gridCol w:w="1039"/>
        <w:gridCol w:w="133"/>
        <w:gridCol w:w="93"/>
        <w:gridCol w:w="630"/>
        <w:gridCol w:w="24"/>
        <w:gridCol w:w="35"/>
        <w:gridCol w:w="886"/>
        <w:gridCol w:w="106"/>
        <w:gridCol w:w="1134"/>
        <w:gridCol w:w="39"/>
        <w:gridCol w:w="1300"/>
        <w:gridCol w:w="79"/>
        <w:gridCol w:w="1301"/>
      </w:tblGrid>
      <w:tr w:rsidR="006C578B" w:rsidRPr="006C578B" w:rsidTr="006C578B">
        <w:trPr>
          <w:trHeight w:val="315"/>
        </w:trPr>
        <w:tc>
          <w:tcPr>
            <w:tcW w:w="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 начала </w:t>
            </w:r>
            <w:proofErr w:type="spellStart"/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-ва</w:t>
            </w:r>
            <w:proofErr w:type="spellEnd"/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Плановый период ввода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работ </w:t>
            </w: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собственности (ОС/МС)</w:t>
            </w:r>
          </w:p>
        </w:tc>
        <w:tc>
          <w:tcPr>
            <w:tcW w:w="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Тех. готовность, (</w:t>
            </w:r>
            <w:proofErr w:type="gramStart"/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фин.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финансирования (тыс.</w:t>
            </w:r>
            <w:r w:rsidR="008721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руб.)</w:t>
            </w:r>
          </w:p>
        </w:tc>
      </w:tr>
      <w:tr w:rsidR="006C578B" w:rsidRPr="006C578B" w:rsidTr="006C578B">
        <w:trPr>
          <w:trHeight w:val="1297"/>
        </w:trPr>
        <w:tc>
          <w:tcPr>
            <w:tcW w:w="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</w:tr>
      <w:tr w:rsidR="006C578B" w:rsidRPr="006C578B" w:rsidTr="006C578B">
        <w:trPr>
          <w:trHeight w:val="300"/>
        </w:trPr>
        <w:tc>
          <w:tcPr>
            <w:tcW w:w="146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УСТЬ-ИЛИМСК</w:t>
            </w:r>
          </w:p>
        </w:tc>
      </w:tr>
      <w:tr w:rsidR="006C578B" w:rsidRPr="006C578B" w:rsidTr="006C578B">
        <w:trPr>
          <w:trHeight w:val="384"/>
        </w:trPr>
        <w:tc>
          <w:tcPr>
            <w:tcW w:w="146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объектов в 2017-2018 гг. - 2, на общую сумму 121 917,2  тыс. руб. в том числе в 2017 г. - 77 472,6 тыс.</w:t>
            </w:r>
            <w:r w:rsidR="006E0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руб., в 2018 г. - 44 444,6 тыс.</w:t>
            </w:r>
            <w:r w:rsidR="006E07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</w:tr>
      <w:tr w:rsidR="006C578B" w:rsidRPr="006C578B" w:rsidTr="006C578B">
        <w:trPr>
          <w:trHeight w:val="300"/>
        </w:trPr>
        <w:tc>
          <w:tcPr>
            <w:tcW w:w="146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820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программа Иркутской области «Развитие физической культуры и спорта» на 2014-2020 годы</w:t>
            </w:r>
          </w:p>
        </w:tc>
      </w:tr>
      <w:tr w:rsidR="006C578B" w:rsidRPr="006C578B" w:rsidTr="006C578B">
        <w:trPr>
          <w:trHeight w:val="315"/>
        </w:trPr>
        <w:tc>
          <w:tcPr>
            <w:tcW w:w="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</w:t>
            </w:r>
            <w:r w:rsidR="00DC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детского оздоровительного</w:t>
            </w: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-образовательного центра "Олимпиец"</w:t>
            </w:r>
            <w:r w:rsidR="00DC2F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г. Усть-Илимске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C578B" w:rsidRPr="006C578B" w:rsidTr="006C578B">
        <w:trPr>
          <w:trHeight w:val="300"/>
        </w:trPr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C578B" w:rsidRPr="006C578B" w:rsidTr="006C578B">
        <w:trPr>
          <w:trHeight w:val="300"/>
        </w:trPr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C578B" w:rsidRPr="006C578B" w:rsidTr="006C578B">
        <w:trPr>
          <w:trHeight w:val="300"/>
        </w:trPr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C578B" w:rsidRPr="006C578B" w:rsidTr="006C578B">
        <w:trPr>
          <w:trHeight w:val="420"/>
        </w:trPr>
        <w:tc>
          <w:tcPr>
            <w:tcW w:w="146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программа Иркутской области «Развитие дорожного хозяйства и сети искусственных сооружений» на 2014-2020 </w:t>
            </w:r>
          </w:p>
        </w:tc>
      </w:tr>
      <w:tr w:rsidR="006C578B" w:rsidRPr="006C578B" w:rsidTr="006C578B">
        <w:trPr>
          <w:trHeight w:val="360"/>
        </w:trPr>
        <w:tc>
          <w:tcPr>
            <w:tcW w:w="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участков автомобильных дорог в городе Усть-Илимске (пр.</w:t>
            </w:r>
            <w:proofErr w:type="gramEnd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Др. Народов, ул. 50 лет ВЛКСМ, пр. </w:t>
            </w:r>
            <w:proofErr w:type="gramStart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Мира)</w:t>
            </w:r>
            <w:proofErr w:type="gramEnd"/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4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69 996,3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44 444,6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78B" w:rsidRPr="006C578B" w:rsidTr="006C578B">
        <w:trPr>
          <w:trHeight w:val="300"/>
        </w:trPr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62 996,7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578B" w:rsidRPr="006C578B" w:rsidTr="006C578B">
        <w:trPr>
          <w:trHeight w:val="300"/>
        </w:trPr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78B" w:rsidRPr="006C578B" w:rsidTr="006C578B">
        <w:trPr>
          <w:trHeight w:val="300"/>
        </w:trPr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6 999,6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4 444,6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78B" w:rsidRPr="006C578B" w:rsidTr="006C578B">
        <w:trPr>
          <w:trHeight w:val="510"/>
        </w:trPr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578B" w:rsidRPr="006C578B" w:rsidTr="006C578B">
        <w:trPr>
          <w:trHeight w:val="300"/>
        </w:trPr>
        <w:tc>
          <w:tcPr>
            <w:tcW w:w="97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ИТОГО:</w:t>
            </w: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77 472,6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44 444,6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C578B" w:rsidRPr="006C578B" w:rsidTr="006C578B">
        <w:trPr>
          <w:trHeight w:val="300"/>
        </w:trPr>
        <w:tc>
          <w:tcPr>
            <w:tcW w:w="146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"УСТЬ-ИЛИМСКИЙ РАЙОН"</w:t>
            </w:r>
          </w:p>
        </w:tc>
      </w:tr>
      <w:tr w:rsidR="006C578B" w:rsidRPr="006C578B" w:rsidTr="006C578B">
        <w:trPr>
          <w:trHeight w:val="358"/>
        </w:trPr>
        <w:tc>
          <w:tcPr>
            <w:tcW w:w="146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CC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программа Иркутской области «Развитие дорожного хозяйства и сети искусственных сооружений» на 2014-2020 </w:t>
            </w:r>
          </w:p>
        </w:tc>
      </w:tr>
      <w:tr w:rsidR="006C578B" w:rsidRPr="006C578B" w:rsidTr="008721BD">
        <w:trPr>
          <w:trHeight w:val="4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автомобильной дороги Братск-Усть-Илимск на участке  км 185+220 - км 190+220 </w:t>
            </w:r>
            <w:proofErr w:type="gramStart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Усть-Илимском</w:t>
            </w:r>
            <w:proofErr w:type="gramEnd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Start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</w:t>
            </w:r>
            <w:proofErr w:type="spellEnd"/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9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Денежные средства запланированы в 2020 г. (230 033,4 тыс.</w:t>
            </w:r>
            <w:r w:rsidR="006E07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6C578B" w:rsidRPr="006C578B" w:rsidTr="008721BD">
        <w:trPr>
          <w:trHeight w:val="4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395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578B" w:rsidRPr="006C578B" w:rsidTr="008721BD">
        <w:trPr>
          <w:trHeight w:val="3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78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395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8B" w:rsidRPr="006C578B" w:rsidRDefault="006C578B" w:rsidP="006C57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FBF" w:rsidRDefault="00850FBF"/>
    <w:sectPr w:rsidR="00850FBF" w:rsidSect="006425D5">
      <w:pgSz w:w="16838" w:h="11906" w:orient="landscape"/>
      <w:pgMar w:top="850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FA" w:rsidRDefault="00DC28FA" w:rsidP="006425D5">
      <w:pPr>
        <w:spacing w:after="0" w:line="240" w:lineRule="auto"/>
      </w:pPr>
      <w:r>
        <w:separator/>
      </w:r>
    </w:p>
  </w:endnote>
  <w:endnote w:type="continuationSeparator" w:id="0">
    <w:p w:rsidR="00DC28FA" w:rsidRDefault="00DC28FA" w:rsidP="0064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FA" w:rsidRDefault="00DC28FA" w:rsidP="006425D5">
      <w:pPr>
        <w:spacing w:after="0" w:line="240" w:lineRule="auto"/>
      </w:pPr>
      <w:r>
        <w:separator/>
      </w:r>
    </w:p>
  </w:footnote>
  <w:footnote w:type="continuationSeparator" w:id="0">
    <w:p w:rsidR="00DC28FA" w:rsidRDefault="00DC28FA" w:rsidP="0064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D5"/>
    <w:rsid w:val="00144DA4"/>
    <w:rsid w:val="006425D5"/>
    <w:rsid w:val="006C578B"/>
    <w:rsid w:val="006E07E6"/>
    <w:rsid w:val="00850FBF"/>
    <w:rsid w:val="008721BD"/>
    <w:rsid w:val="00DC28FA"/>
    <w:rsid w:val="00D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5D5"/>
  </w:style>
  <w:style w:type="paragraph" w:styleId="a5">
    <w:name w:val="footer"/>
    <w:basedOn w:val="a"/>
    <w:link w:val="a6"/>
    <w:uiPriority w:val="99"/>
    <w:unhideWhenUsed/>
    <w:rsid w:val="0064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5D5"/>
  </w:style>
  <w:style w:type="paragraph" w:styleId="a5">
    <w:name w:val="footer"/>
    <w:basedOn w:val="a"/>
    <w:link w:val="a6"/>
    <w:uiPriority w:val="99"/>
    <w:unhideWhenUsed/>
    <w:rsid w:val="0064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4</cp:revision>
  <dcterms:created xsi:type="dcterms:W3CDTF">2017-07-05T07:00:00Z</dcterms:created>
  <dcterms:modified xsi:type="dcterms:W3CDTF">2017-07-05T07:52:00Z</dcterms:modified>
</cp:coreProperties>
</file>